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7FC" w:rsidRPr="00CC5FA5" w:rsidRDefault="009137FC" w:rsidP="009137FC">
      <w:pPr>
        <w:keepLines/>
        <w:spacing w:before="120" w:after="0"/>
        <w:jc w:val="center"/>
        <w:rPr>
          <w:rFonts w:ascii="Arial" w:hAnsi="Arial" w:cs="Arial"/>
          <w:b/>
          <w:iCs/>
          <w:sz w:val="24"/>
          <w:szCs w:val="24"/>
        </w:rPr>
      </w:pPr>
      <w:r w:rsidRPr="00CC5FA5">
        <w:rPr>
          <w:rFonts w:ascii="Arial" w:hAnsi="Arial" w:cs="Arial"/>
          <w:b/>
          <w:iCs/>
          <w:sz w:val="24"/>
          <w:szCs w:val="24"/>
        </w:rPr>
        <w:t>Kupní smlouva</w:t>
      </w:r>
    </w:p>
    <w:p w:rsidR="009137FC" w:rsidRDefault="009137FC" w:rsidP="009137FC">
      <w:pPr>
        <w:keepLines/>
        <w:spacing w:before="120" w:after="0"/>
        <w:jc w:val="center"/>
        <w:rPr>
          <w:rFonts w:ascii="Arial" w:hAnsi="Arial" w:cs="Arial"/>
          <w:b/>
          <w:sz w:val="24"/>
          <w:szCs w:val="24"/>
        </w:rPr>
      </w:pPr>
      <w:r w:rsidRPr="00CC5FA5">
        <w:rPr>
          <w:rFonts w:ascii="Arial" w:hAnsi="Arial" w:cs="Arial"/>
          <w:b/>
          <w:sz w:val="24"/>
          <w:szCs w:val="24"/>
        </w:rPr>
        <w:t>„</w:t>
      </w:r>
      <w:r w:rsidRPr="00013AB1">
        <w:rPr>
          <w:rFonts w:ascii="Arial" w:hAnsi="Arial" w:cs="Arial"/>
          <w:b/>
        </w:rPr>
        <w:t>Nákup počítačových serverů</w:t>
      </w:r>
      <w:r w:rsidRPr="00CC5FA5">
        <w:rPr>
          <w:rFonts w:ascii="Arial" w:hAnsi="Arial" w:cs="Arial"/>
          <w:b/>
          <w:sz w:val="24"/>
          <w:szCs w:val="24"/>
        </w:rPr>
        <w:t>“</w:t>
      </w:r>
    </w:p>
    <w:p w:rsidR="00577783" w:rsidRDefault="00577783" w:rsidP="00577783">
      <w:pPr>
        <w:keepLines/>
        <w:spacing w:before="120" w:after="0"/>
        <w:jc w:val="center"/>
        <w:rPr>
          <w:rFonts w:ascii="Arial" w:hAnsi="Arial" w:cs="Arial"/>
          <w:b/>
          <w:sz w:val="24"/>
          <w:szCs w:val="24"/>
        </w:rPr>
      </w:pPr>
      <w:r>
        <w:rPr>
          <w:rFonts w:ascii="Arial" w:hAnsi="Arial" w:cs="Arial"/>
          <w:b/>
          <w:sz w:val="24"/>
          <w:szCs w:val="24"/>
        </w:rPr>
        <w:t>Pro projekt OP VK</w:t>
      </w:r>
    </w:p>
    <w:p w:rsidR="00577783" w:rsidRPr="00577783" w:rsidRDefault="00577783" w:rsidP="00577783">
      <w:pPr>
        <w:keepLines/>
        <w:spacing w:before="120" w:after="0"/>
        <w:jc w:val="center"/>
        <w:rPr>
          <w:rFonts w:ascii="Arial" w:hAnsi="Arial" w:cs="Arial"/>
          <w:b/>
        </w:rPr>
      </w:pPr>
    </w:p>
    <w:p w:rsidR="00577783" w:rsidRPr="00577783" w:rsidRDefault="00577783" w:rsidP="00577783">
      <w:pPr>
        <w:pStyle w:val="Prosttext"/>
        <w:spacing w:line="360" w:lineRule="auto"/>
        <w:jc w:val="center"/>
        <w:rPr>
          <w:rFonts w:ascii="Arial" w:hAnsi="Arial" w:cs="Arial"/>
          <w:b/>
          <w:sz w:val="20"/>
          <w:szCs w:val="20"/>
        </w:rPr>
      </w:pPr>
      <w:r w:rsidRPr="00577783">
        <w:rPr>
          <w:rFonts w:ascii="Arial" w:hAnsi="Arial" w:cs="Arial"/>
          <w:b/>
          <w:sz w:val="20"/>
          <w:szCs w:val="20"/>
        </w:rPr>
        <w:t>Zkvalitnění výuky - inovace a modernizace výuky na nově vzniklé FLKŘ</w:t>
      </w:r>
    </w:p>
    <w:p w:rsidR="00577783" w:rsidRPr="0007272D" w:rsidRDefault="00577783" w:rsidP="00577783">
      <w:pPr>
        <w:spacing w:line="360" w:lineRule="auto"/>
        <w:jc w:val="center"/>
        <w:rPr>
          <w:rFonts w:ascii="Arial" w:hAnsi="Arial" w:cs="Arial"/>
          <w:b/>
          <w:color w:val="000000" w:themeColor="text1"/>
        </w:rPr>
      </w:pPr>
      <w:r w:rsidRPr="0007272D">
        <w:rPr>
          <w:rFonts w:ascii="Arial" w:hAnsi="Arial" w:cs="Arial"/>
          <w:b/>
          <w:color w:val="000000" w:themeColor="text1"/>
        </w:rPr>
        <w:t>CZ.1.07/2.2.00/15.0</w:t>
      </w:r>
      <w:r>
        <w:rPr>
          <w:rFonts w:ascii="Arial" w:hAnsi="Arial" w:cs="Arial"/>
          <w:b/>
          <w:color w:val="000000" w:themeColor="text1"/>
        </w:rPr>
        <w:t>036</w:t>
      </w:r>
    </w:p>
    <w:p w:rsidR="00577783" w:rsidRPr="00CC5FA5" w:rsidRDefault="00577783" w:rsidP="009137FC">
      <w:pPr>
        <w:keepLines/>
        <w:spacing w:before="120" w:after="0"/>
        <w:jc w:val="center"/>
        <w:rPr>
          <w:rFonts w:ascii="Arial" w:hAnsi="Arial" w:cs="Arial"/>
          <w:b/>
          <w:sz w:val="24"/>
          <w:szCs w:val="24"/>
        </w:rPr>
      </w:pPr>
    </w:p>
    <w:p w:rsidR="009137FC" w:rsidRPr="00CC5FA5" w:rsidRDefault="009137FC" w:rsidP="009137FC">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w:t>
      </w:r>
      <w:proofErr w:type="spellStart"/>
      <w:r w:rsidRPr="00CC5FA5">
        <w:rPr>
          <w:rFonts w:ascii="Arial" w:hAnsi="Arial" w:cs="Arial"/>
          <w:iCs/>
        </w:rPr>
        <w:t>násl</w:t>
      </w:r>
      <w:proofErr w:type="spellEnd"/>
      <w:r w:rsidRPr="00CC5FA5">
        <w:rPr>
          <w:rFonts w:ascii="Arial" w:hAnsi="Arial" w:cs="Arial"/>
          <w:iCs/>
        </w:rPr>
        <w:t>. zákona č. 513/1991 Sb., obchodní zákoník ve znění pozdějších předpisů (dále jen „obchodní zákoník“), mezi smluvními stranami, kterými jsou:</w:t>
      </w:r>
    </w:p>
    <w:p w:rsidR="009137FC" w:rsidRPr="0073746B" w:rsidRDefault="009137FC" w:rsidP="009137FC">
      <w:pPr>
        <w:pStyle w:val="Adresa"/>
        <w:keepLines/>
        <w:spacing w:before="240"/>
        <w:ind w:left="0"/>
        <w:rPr>
          <w:rFonts w:ascii="Arial" w:hAnsi="Arial" w:cs="Arial"/>
          <w:b/>
        </w:rPr>
      </w:pPr>
      <w:r w:rsidRPr="0073746B">
        <w:rPr>
          <w:rFonts w:ascii="Arial" w:hAnsi="Arial" w:cs="Arial"/>
          <w:b/>
        </w:rPr>
        <w:t>Univerzita Tomáše Bati ve Zlíně</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nám. T. G. Masaryka 5555, 760 01 Zlín</w:t>
      </w:r>
    </w:p>
    <w:p w:rsidR="009137FC" w:rsidRPr="0073746B" w:rsidRDefault="009137FC" w:rsidP="009137FC">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70883521</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CZ70883521</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RNDr. Alexander Černý</w:t>
      </w:r>
    </w:p>
    <w:p w:rsidR="009137FC" w:rsidRPr="0073746B" w:rsidRDefault="009137FC" w:rsidP="009137FC">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9137FC" w:rsidRPr="0073746B" w:rsidRDefault="009137FC" w:rsidP="009137FC">
      <w:pPr>
        <w:pStyle w:val="Adresa"/>
        <w:keepLines/>
        <w:spacing w:before="120"/>
        <w:ind w:left="0"/>
        <w:rPr>
          <w:rFonts w:ascii="Arial" w:hAnsi="Arial" w:cs="Arial"/>
        </w:rPr>
      </w:pPr>
      <w:r w:rsidRPr="0073746B">
        <w:rPr>
          <w:rFonts w:ascii="Arial" w:hAnsi="Arial" w:cs="Arial"/>
        </w:rPr>
        <w:t>a</w:t>
      </w:r>
    </w:p>
    <w:p w:rsidR="009137FC" w:rsidRPr="0073746B" w:rsidRDefault="009137FC" w:rsidP="009137FC">
      <w:pPr>
        <w:pStyle w:val="Adresa"/>
        <w:keepLines/>
        <w:spacing w:before="120"/>
        <w:ind w:left="0"/>
        <w:rPr>
          <w:rFonts w:ascii="Arial" w:hAnsi="Arial" w:cs="Arial"/>
          <w:b/>
          <w:i/>
        </w:rPr>
      </w:pPr>
      <w:r w:rsidRPr="0073746B">
        <w:rPr>
          <w:rFonts w:ascii="Arial" w:hAnsi="Arial" w:cs="Arial"/>
          <w:b/>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9137FC" w:rsidRPr="00CC5FA5" w:rsidRDefault="009137FC" w:rsidP="009137FC">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9137FC" w:rsidRPr="00CC5FA5" w:rsidRDefault="009137FC" w:rsidP="009137FC">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9137FC" w:rsidRPr="00CC5FA5" w:rsidRDefault="009137FC" w:rsidP="009137FC">
      <w:pPr>
        <w:keepNext/>
        <w:spacing w:before="240" w:after="0"/>
        <w:jc w:val="center"/>
        <w:rPr>
          <w:rFonts w:ascii="Arial" w:hAnsi="Arial" w:cs="Arial"/>
          <w:b/>
        </w:rPr>
      </w:pPr>
      <w:r w:rsidRPr="00CC5FA5">
        <w:rPr>
          <w:rFonts w:ascii="Arial" w:hAnsi="Arial" w:cs="Arial"/>
          <w:b/>
        </w:rPr>
        <w:t>I. Předmět smlouvy</w:t>
      </w:r>
    </w:p>
    <w:p w:rsidR="009137FC" w:rsidRPr="00CC5FA5" w:rsidRDefault="009137FC" w:rsidP="009137FC">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9137FC" w:rsidRPr="00CC5FA5" w:rsidRDefault="009137FC" w:rsidP="009137FC">
      <w:pPr>
        <w:keepNext/>
        <w:spacing w:before="240" w:after="0"/>
        <w:jc w:val="center"/>
        <w:rPr>
          <w:rFonts w:ascii="Arial" w:hAnsi="Arial" w:cs="Arial"/>
          <w:b/>
        </w:rPr>
      </w:pPr>
      <w:r w:rsidRPr="00CC5FA5">
        <w:rPr>
          <w:rFonts w:ascii="Arial" w:hAnsi="Arial" w:cs="Arial"/>
          <w:b/>
        </w:rPr>
        <w:t>II. Zboží a cena</w:t>
      </w:r>
    </w:p>
    <w:p w:rsidR="009137FC" w:rsidRPr="00CC5FA5" w:rsidRDefault="009137FC" w:rsidP="009137FC">
      <w:pPr>
        <w:keepLines/>
        <w:numPr>
          <w:ilvl w:val="0"/>
          <w:numId w:val="1"/>
        </w:numPr>
        <w:spacing w:before="120" w:after="0"/>
        <w:ind w:left="426"/>
        <w:jc w:val="both"/>
        <w:rPr>
          <w:rFonts w:ascii="Arial" w:hAnsi="Arial" w:cs="Arial"/>
        </w:rPr>
      </w:pPr>
      <w:r w:rsidRPr="00CC5FA5">
        <w:rPr>
          <w:rFonts w:ascii="Arial" w:hAnsi="Arial" w:cs="Arial"/>
        </w:rPr>
        <w:t xml:space="preserve">Pro účely této smlouvy se zbožím rozumí </w:t>
      </w:r>
      <w:r>
        <w:rPr>
          <w:rFonts w:ascii="Arial" w:hAnsi="Arial" w:cs="Arial"/>
          <w:b/>
        </w:rPr>
        <w:t>počítačový server</w:t>
      </w:r>
      <w:r w:rsidRPr="0067429C">
        <w:rPr>
          <w:rFonts w:ascii="Arial" w:hAnsi="Arial" w:cs="Arial"/>
          <w:b/>
        </w:rPr>
        <w:t xml:space="preserve"> včetně příslušenství</w:t>
      </w:r>
      <w:r w:rsidRPr="00CC5FA5">
        <w:rPr>
          <w:rFonts w:ascii="Arial" w:hAnsi="Arial" w:cs="Arial"/>
        </w:rPr>
        <w:t>. Zboží je blíže specifikováno v příloze č. 1 této smlouvy.</w:t>
      </w:r>
    </w:p>
    <w:p w:rsidR="009137FC" w:rsidRPr="00CC5FA5" w:rsidRDefault="009137FC" w:rsidP="009137FC">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9137FC" w:rsidRPr="00CC5FA5" w:rsidRDefault="009137FC" w:rsidP="009137FC">
      <w:pPr>
        <w:keepNext/>
        <w:spacing w:before="60" w:after="0"/>
        <w:ind w:left="425"/>
        <w:jc w:val="both"/>
        <w:rPr>
          <w:rFonts w:ascii="Arial" w:hAnsi="Arial" w:cs="Arial"/>
          <w:b/>
        </w:rPr>
      </w:pPr>
      <w:r w:rsidRPr="00CC5FA5">
        <w:rPr>
          <w:rFonts w:ascii="Arial" w:hAnsi="Arial" w:cs="Arial"/>
          <w:b/>
        </w:rPr>
        <w:t>Cena zboží:</w:t>
      </w:r>
    </w:p>
    <w:p w:rsidR="009137FC" w:rsidRPr="00CC5FA5" w:rsidRDefault="009137FC" w:rsidP="009137FC">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9137FC" w:rsidRPr="00CC5FA5" w:rsidRDefault="009137FC" w:rsidP="009137FC">
      <w:pPr>
        <w:spacing w:before="60" w:after="0"/>
        <w:ind w:left="425"/>
        <w:jc w:val="both"/>
        <w:rPr>
          <w:rFonts w:ascii="Arial" w:hAnsi="Arial" w:cs="Arial"/>
        </w:rPr>
      </w:pPr>
      <w:r w:rsidRPr="00CC5FA5">
        <w:rPr>
          <w:rFonts w:ascii="Arial" w:hAnsi="Arial" w:cs="Arial"/>
        </w:rPr>
        <w:t xml:space="preserve">20% DPH:           </w:t>
      </w:r>
      <w:r>
        <w:rPr>
          <w:rFonts w:ascii="Arial" w:hAnsi="Arial" w:cs="Arial"/>
        </w:rPr>
        <w:tab/>
      </w:r>
      <w:r>
        <w:rPr>
          <w:rFonts w:ascii="Arial" w:hAnsi="Arial" w:cs="Arial"/>
        </w:rPr>
        <w:tab/>
      </w:r>
      <w:r w:rsidRPr="00CC5FA5">
        <w:rPr>
          <w:rFonts w:ascii="Arial" w:hAnsi="Arial" w:cs="Arial"/>
        </w:rPr>
        <w:t>(doplní uchazeč) Kč</w:t>
      </w:r>
    </w:p>
    <w:p w:rsidR="009137FC" w:rsidRDefault="009137FC" w:rsidP="009137FC">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r>
      <w:r w:rsidR="00577783">
        <w:rPr>
          <w:rFonts w:ascii="Arial" w:hAnsi="Arial" w:cs="Arial"/>
        </w:rPr>
        <w:t>(</w:t>
      </w:r>
      <w:r w:rsidRPr="00CC5FA5">
        <w:rPr>
          <w:rFonts w:ascii="Arial" w:hAnsi="Arial" w:cs="Arial"/>
        </w:rPr>
        <w:t xml:space="preserve">doplní uchazeč) Kč </w:t>
      </w:r>
    </w:p>
    <w:p w:rsidR="009137FC" w:rsidRPr="00CC5FA5" w:rsidRDefault="009137FC" w:rsidP="009137FC">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9137FC" w:rsidRPr="00CC5FA5" w:rsidRDefault="009137FC" w:rsidP="009137FC">
      <w:pPr>
        <w:keepNext/>
        <w:spacing w:before="240" w:after="0"/>
        <w:jc w:val="center"/>
        <w:rPr>
          <w:rFonts w:ascii="Arial" w:hAnsi="Arial" w:cs="Arial"/>
          <w:b/>
        </w:rPr>
      </w:pPr>
      <w:r w:rsidRPr="00CC5FA5">
        <w:rPr>
          <w:rFonts w:ascii="Arial" w:hAnsi="Arial" w:cs="Arial"/>
          <w:b/>
        </w:rPr>
        <w:lastRenderedPageBreak/>
        <w:t>III. Další podmínky plnění, místo a termín plnění</w:t>
      </w:r>
    </w:p>
    <w:p w:rsidR="009137FC" w:rsidRPr="00CC5FA5" w:rsidRDefault="009137FC" w:rsidP="009137FC">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9137FC" w:rsidRPr="004A2C85" w:rsidRDefault="009137FC" w:rsidP="009137FC">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je shora uvedené sídlo kupujícího.</w:t>
      </w:r>
    </w:p>
    <w:p w:rsidR="009137FC" w:rsidRDefault="009137FC" w:rsidP="009137FC">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Pr>
          <w:rFonts w:ascii="Arial" w:hAnsi="Arial" w:cs="Arial"/>
        </w:rPr>
        <w:t>do 30 dnů od uzavření této smlouvy.</w:t>
      </w:r>
    </w:p>
    <w:p w:rsidR="009137FC" w:rsidRDefault="00115FDC" w:rsidP="009137FC">
      <w:pPr>
        <w:keepLines/>
        <w:numPr>
          <w:ilvl w:val="0"/>
          <w:numId w:val="2"/>
        </w:numPr>
        <w:spacing w:before="120" w:after="0"/>
        <w:ind w:left="425" w:hanging="357"/>
        <w:jc w:val="both"/>
        <w:rPr>
          <w:rFonts w:ascii="Arial" w:hAnsi="Arial" w:cs="Arial"/>
        </w:rPr>
      </w:pPr>
      <w:r>
        <w:rPr>
          <w:rFonts w:ascii="Arial" w:hAnsi="Arial" w:cs="Arial"/>
        </w:rPr>
        <w:t>Prodávající</w:t>
      </w:r>
      <w:r w:rsidR="009137FC" w:rsidRPr="00641A46">
        <w:rPr>
          <w:rFonts w:ascii="Arial" w:hAnsi="Arial" w:cs="Arial"/>
        </w:rPr>
        <w:t xml:space="preserve"> bere na vědomí, že je osobou povinou spolupůsobit při výkonu finanční kontroly dle § 2 písm. e) zákona č. 320/2001 Sb., o finanční kontrole ve veřejné správě, v platném znění.</w:t>
      </w:r>
      <w:r w:rsidR="009137FC" w:rsidRPr="00641A46">
        <w:rPr>
          <w:rFonts w:ascii="Arial" w:hAnsi="Arial" w:cs="Arial"/>
        </w:rPr>
        <w:br/>
        <w:t xml:space="preserve">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p>
    <w:p w:rsidR="00115FDC" w:rsidRDefault="00115FDC" w:rsidP="009137FC">
      <w:pPr>
        <w:keepLines/>
        <w:numPr>
          <w:ilvl w:val="0"/>
          <w:numId w:val="2"/>
        </w:numPr>
        <w:spacing w:before="120" w:after="0"/>
        <w:ind w:left="425" w:hanging="357"/>
        <w:jc w:val="both"/>
        <w:rPr>
          <w:rFonts w:ascii="Arial" w:hAnsi="Arial" w:cs="Arial"/>
        </w:rPr>
      </w:pPr>
      <w:r>
        <w:rPr>
          <w:rFonts w:ascii="Arial" w:hAnsi="Arial" w:cs="Arial"/>
        </w:rPr>
        <w:t>Prodávající</w:t>
      </w:r>
      <w:r w:rsidR="009137FC" w:rsidRPr="00641A46">
        <w:rPr>
          <w:rFonts w:ascii="Arial" w:hAnsi="Arial" w:cs="Arial"/>
        </w:rPr>
        <w:t xml:space="preserve">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p>
    <w:p w:rsidR="00115FDC" w:rsidRPr="00641A46" w:rsidRDefault="00115FDC" w:rsidP="00115FDC">
      <w:pPr>
        <w:keepLines/>
        <w:numPr>
          <w:ilvl w:val="0"/>
          <w:numId w:val="2"/>
        </w:numPr>
        <w:spacing w:before="120" w:after="0"/>
        <w:ind w:left="425" w:hanging="357"/>
        <w:jc w:val="both"/>
        <w:rPr>
          <w:rFonts w:ascii="Arial" w:hAnsi="Arial" w:cs="Arial"/>
        </w:rPr>
      </w:pPr>
      <w:r>
        <w:rPr>
          <w:rFonts w:ascii="Arial" w:hAnsi="Arial" w:cs="Arial"/>
        </w:rPr>
        <w:t>Prodávající jako přílohu smlouvy přiloží kopii pojistné smlouvy, prokazující jeho pojištění pro případ škody způsobené třetím osobám a zavazuje se, že bude tuto smlouvu udržovat v platnosti po celou dobu existence smluvního vztahu s kupujícím</w:t>
      </w:r>
    </w:p>
    <w:p w:rsidR="009137FC" w:rsidRPr="00CC5FA5" w:rsidRDefault="009137FC" w:rsidP="009137FC">
      <w:pPr>
        <w:keepNext/>
        <w:spacing w:before="240" w:after="0"/>
        <w:jc w:val="center"/>
        <w:rPr>
          <w:rFonts w:ascii="Arial" w:hAnsi="Arial" w:cs="Arial"/>
          <w:b/>
        </w:rPr>
      </w:pPr>
      <w:r w:rsidRPr="00CC5FA5">
        <w:rPr>
          <w:rFonts w:ascii="Arial" w:hAnsi="Arial" w:cs="Arial"/>
          <w:b/>
        </w:rPr>
        <w:t>IV. Platební podmínky</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Splatnost faktury je 30 dnů od jejího doručení kupujícímu. Faktura bude uhrazena bezhotovostním převodem na účet prodávajícího uvedený na faktuře. Kupující neposkytuje zálohy.</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9137FC" w:rsidRDefault="009137FC" w:rsidP="009137FC">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9137FC" w:rsidRPr="003C74CE" w:rsidRDefault="009137FC" w:rsidP="009137FC">
      <w:pPr>
        <w:keepLines/>
        <w:numPr>
          <w:ilvl w:val="0"/>
          <w:numId w:val="3"/>
        </w:numPr>
        <w:spacing w:before="120" w:after="0"/>
        <w:ind w:left="426"/>
        <w:jc w:val="both"/>
        <w:rPr>
          <w:rFonts w:ascii="Arial" w:hAnsi="Arial" w:cs="Arial"/>
        </w:rPr>
      </w:pPr>
      <w:r>
        <w:rPr>
          <w:rFonts w:ascii="Arial" w:hAnsi="Arial" w:cs="Arial"/>
        </w:rPr>
        <w:t xml:space="preserve">Na </w:t>
      </w:r>
      <w:r w:rsidRPr="003C74CE">
        <w:rPr>
          <w:rFonts w:ascii="Arial" w:hAnsi="Arial" w:cs="Arial"/>
          <w:color w:val="000000"/>
        </w:rPr>
        <w:t>všech dokladech bude uvedeno číslo příslušného projektu, spolu s logem Operačního programu Vzdělávání pro konkurenceschopnost.</w:t>
      </w:r>
    </w:p>
    <w:p w:rsidR="009137FC" w:rsidRPr="00CC5FA5" w:rsidRDefault="009137FC" w:rsidP="009137FC">
      <w:pPr>
        <w:keepNext/>
        <w:spacing w:before="240" w:after="0"/>
        <w:jc w:val="center"/>
        <w:rPr>
          <w:rFonts w:ascii="Arial" w:hAnsi="Arial" w:cs="Arial"/>
          <w:b/>
        </w:rPr>
      </w:pPr>
      <w:r w:rsidRPr="00CC5FA5">
        <w:rPr>
          <w:rFonts w:ascii="Arial" w:hAnsi="Arial" w:cs="Arial"/>
          <w:b/>
        </w:rPr>
        <w:t>V. Odpovědnost a záruka</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lastRenderedPageBreak/>
        <w:t xml:space="preserve">Záruční doba běží počínaje oboustranným podpisem protokolu a </w:t>
      </w:r>
      <w:r w:rsidRPr="004A2C85">
        <w:rPr>
          <w:rFonts w:ascii="Arial" w:hAnsi="Arial" w:cs="Arial"/>
        </w:rPr>
        <w:t xml:space="preserve">činí </w:t>
      </w:r>
      <w:r>
        <w:rPr>
          <w:rFonts w:ascii="Arial" w:hAnsi="Arial" w:cs="Arial"/>
        </w:rPr>
        <w:t>36</w:t>
      </w:r>
      <w:r w:rsidRPr="004A2C85">
        <w:rPr>
          <w:rFonts w:ascii="Arial" w:hAnsi="Arial" w:cs="Arial"/>
        </w:rPr>
        <w:t xml:space="preserve"> měsíců</w:t>
      </w:r>
      <w:r w:rsidRPr="00CC5FA5">
        <w:rPr>
          <w:rFonts w:ascii="Arial" w:hAnsi="Arial" w:cs="Arial"/>
        </w:rPr>
        <w:t>. Délka záruční doby se automaticky prodlužuje o počet dnů uplynulých od ohlášení vady do jejího odstranění.</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9137FC" w:rsidRPr="00CC5FA5" w:rsidRDefault="009137FC" w:rsidP="009137FC">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w:t>
      </w:r>
      <w:proofErr w:type="spellStart"/>
      <w:r w:rsidRPr="00CC5FA5">
        <w:rPr>
          <w:rFonts w:ascii="Arial" w:hAnsi="Arial" w:cs="Arial"/>
        </w:rPr>
        <w:t>mailovou</w:t>
      </w:r>
      <w:proofErr w:type="spellEnd"/>
      <w:r w:rsidRPr="00CC5FA5">
        <w:rPr>
          <w:rFonts w:ascii="Arial" w:hAnsi="Arial" w:cs="Arial"/>
        </w:rPr>
        <w:t xml:space="preserve">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provést servisní </w:t>
      </w:r>
      <w:r w:rsidRPr="004A2C85">
        <w:rPr>
          <w:rFonts w:ascii="Arial" w:hAnsi="Arial" w:cs="Arial"/>
        </w:rPr>
        <w:t xml:space="preserve">zásah do </w:t>
      </w:r>
      <w:r w:rsidR="006D41ED">
        <w:rPr>
          <w:rFonts w:ascii="Arial" w:hAnsi="Arial" w:cs="Arial"/>
        </w:rPr>
        <w:t>24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Nedojde-li k takové dohodě, je prodávající povinen reklamovanou vadu odstranit od 15 dnů od doručení reklamace. O odstranění vady sepíší smluvní strany zápis.</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9137FC"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B91886" w:rsidRPr="00B91886" w:rsidRDefault="00B91886" w:rsidP="00B91886">
      <w:pPr>
        <w:keepLines/>
        <w:numPr>
          <w:ilvl w:val="0"/>
          <w:numId w:val="4"/>
        </w:numPr>
        <w:spacing w:before="120" w:after="0"/>
        <w:ind w:left="426"/>
        <w:jc w:val="both"/>
        <w:rPr>
          <w:rFonts w:ascii="Arial" w:hAnsi="Arial" w:cs="Arial"/>
        </w:rPr>
      </w:pPr>
      <w:r>
        <w:rPr>
          <w:rFonts w:ascii="Arial" w:hAnsi="Arial" w:cs="Arial"/>
        </w:rPr>
        <w:t>Prodávající prohlašuje, že má uzavřeno pojištění proti škodě způsobené třetím osobám ve výši minimálně 500.000 Kč. Kopie pojistné smlouvy je uvedena v příloze.</w:t>
      </w:r>
    </w:p>
    <w:p w:rsidR="009137FC" w:rsidRPr="00CC5FA5" w:rsidRDefault="009137FC" w:rsidP="009137FC">
      <w:pPr>
        <w:keepNext/>
        <w:spacing w:before="240" w:after="0"/>
        <w:jc w:val="center"/>
        <w:rPr>
          <w:rFonts w:ascii="Arial" w:hAnsi="Arial" w:cs="Arial"/>
          <w:b/>
        </w:rPr>
      </w:pPr>
      <w:r w:rsidRPr="00CC5FA5">
        <w:rPr>
          <w:rFonts w:ascii="Arial" w:hAnsi="Arial" w:cs="Arial"/>
          <w:b/>
        </w:rPr>
        <w:t>VI. Sankce</w:t>
      </w:r>
    </w:p>
    <w:p w:rsidR="009137FC" w:rsidRPr="00CC5FA5" w:rsidRDefault="009137FC" w:rsidP="009137FC">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9137FC" w:rsidRPr="004A2C85" w:rsidRDefault="009137FC" w:rsidP="009137FC">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9137FC" w:rsidRPr="004A2C85" w:rsidRDefault="009137FC" w:rsidP="009137FC">
      <w:pPr>
        <w:keepLines/>
        <w:numPr>
          <w:ilvl w:val="0"/>
          <w:numId w:val="5"/>
        </w:numPr>
        <w:spacing w:before="120" w:after="0"/>
        <w:ind w:left="426"/>
        <w:jc w:val="both"/>
        <w:rPr>
          <w:rFonts w:ascii="Arial" w:hAnsi="Arial" w:cs="Arial"/>
        </w:rPr>
      </w:pPr>
      <w:r w:rsidRPr="004A2C85">
        <w:rPr>
          <w:rFonts w:ascii="Arial" w:hAnsi="Arial" w:cs="Arial"/>
        </w:rPr>
        <w:t>V případě prodlení prodávajícího s odstraněním reklamované vady v termínu dle čl. V. odst. 5) této smlouvy je prodávající povinen uhradit kupujícímu smluvní pokutu ve výši 2.000 Kč za každý započatý den prodlení.</w:t>
      </w:r>
    </w:p>
    <w:p w:rsidR="009137FC" w:rsidRPr="004A2C85" w:rsidRDefault="009137FC" w:rsidP="009137FC">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9137FC" w:rsidRPr="00CC5FA5" w:rsidRDefault="009137FC" w:rsidP="009137FC">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9137FC" w:rsidRPr="00CC5FA5" w:rsidRDefault="009137FC" w:rsidP="009137FC">
      <w:pPr>
        <w:keepNext/>
        <w:spacing w:before="240" w:after="0"/>
        <w:jc w:val="center"/>
        <w:rPr>
          <w:rFonts w:ascii="Arial" w:hAnsi="Arial" w:cs="Arial"/>
          <w:b/>
        </w:rPr>
      </w:pPr>
      <w:r w:rsidRPr="00CC5FA5">
        <w:rPr>
          <w:rFonts w:ascii="Arial" w:hAnsi="Arial" w:cs="Arial"/>
          <w:b/>
        </w:rPr>
        <w:t>VII. Závěrečná ustanovení</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9137FC" w:rsidRPr="00CC5FA5" w:rsidRDefault="009137FC" w:rsidP="009137FC">
      <w:pPr>
        <w:keepLines/>
        <w:numPr>
          <w:ilvl w:val="0"/>
          <w:numId w:val="6"/>
        </w:numPr>
        <w:spacing w:before="120" w:after="0"/>
        <w:ind w:left="426"/>
        <w:jc w:val="both"/>
        <w:rPr>
          <w:rFonts w:ascii="Arial" w:hAnsi="Arial" w:cs="Arial"/>
        </w:rPr>
      </w:pPr>
      <w:proofErr w:type="gramStart"/>
      <w:r w:rsidRPr="00CC5FA5">
        <w:rPr>
          <w:rFonts w:ascii="Arial" w:hAnsi="Arial" w:cs="Arial"/>
        </w:rPr>
        <w:lastRenderedPageBreak/>
        <w:t>Je–li</w:t>
      </w:r>
      <w:proofErr w:type="gramEnd"/>
      <w:r w:rsidRPr="00CC5FA5">
        <w:rPr>
          <w:rFonts w:ascii="Arial" w:hAnsi="Arial" w:cs="Arial"/>
        </w:rPr>
        <w:t xml:space="preserve">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115FDC" w:rsidRDefault="00115FDC" w:rsidP="00115FDC">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w:t>
      </w:r>
      <w:r>
        <w:rPr>
          <w:rFonts w:ascii="Arial" w:hAnsi="Arial" w:cs="Arial"/>
        </w:rPr>
        <w:t>:</w:t>
      </w:r>
    </w:p>
    <w:p w:rsidR="00115FDC" w:rsidRDefault="00115FDC" w:rsidP="00115FDC">
      <w:pPr>
        <w:keepLines/>
        <w:numPr>
          <w:ilvl w:val="1"/>
          <w:numId w:val="6"/>
        </w:numPr>
        <w:spacing w:before="120" w:after="0"/>
        <w:jc w:val="both"/>
        <w:rPr>
          <w:rFonts w:ascii="Arial" w:hAnsi="Arial" w:cs="Arial"/>
        </w:rPr>
      </w:pPr>
      <w:r w:rsidRPr="004A2C85">
        <w:rPr>
          <w:rFonts w:ascii="Arial" w:hAnsi="Arial" w:cs="Arial"/>
        </w:rPr>
        <w:t>příloha č. 1 - bližší specifikace zboží.</w:t>
      </w:r>
    </w:p>
    <w:p w:rsidR="00115FDC" w:rsidRDefault="00115FDC" w:rsidP="00115FDC">
      <w:pPr>
        <w:keepLines/>
        <w:numPr>
          <w:ilvl w:val="1"/>
          <w:numId w:val="6"/>
        </w:numPr>
        <w:spacing w:before="120" w:after="0"/>
        <w:jc w:val="both"/>
        <w:rPr>
          <w:rFonts w:ascii="Arial" w:hAnsi="Arial" w:cs="Arial"/>
        </w:rPr>
      </w:pPr>
      <w:r>
        <w:rPr>
          <w:rFonts w:ascii="Arial" w:hAnsi="Arial" w:cs="Arial"/>
        </w:rPr>
        <w:t>příloha č. 2 - kopie pojistné smlouvy</w:t>
      </w:r>
    </w:p>
    <w:p w:rsidR="009137FC" w:rsidRDefault="009137FC" w:rsidP="009137FC">
      <w:pPr>
        <w:keepLines/>
        <w:spacing w:before="120" w:after="0"/>
        <w:jc w:val="both"/>
        <w:rPr>
          <w:rFonts w:ascii="Arial" w:hAnsi="Arial" w:cs="Arial"/>
        </w:rPr>
      </w:pPr>
    </w:p>
    <w:p w:rsidR="009137FC" w:rsidRPr="004A2C85" w:rsidRDefault="009137FC" w:rsidP="009137FC">
      <w:pPr>
        <w:keepLines/>
        <w:spacing w:before="120" w:after="0"/>
        <w:jc w:val="both"/>
        <w:rPr>
          <w:rFonts w:ascii="Arial" w:hAnsi="Arial" w:cs="Arial"/>
        </w:rPr>
      </w:pPr>
    </w:p>
    <w:tbl>
      <w:tblPr>
        <w:tblW w:w="0" w:type="auto"/>
        <w:jc w:val="center"/>
        <w:tblLayout w:type="fixed"/>
        <w:tblLook w:val="01E0"/>
      </w:tblPr>
      <w:tblGrid>
        <w:gridCol w:w="4132"/>
        <w:gridCol w:w="4651"/>
      </w:tblGrid>
      <w:tr w:rsidR="009137FC" w:rsidRPr="00CC5FA5" w:rsidTr="00BE0DCF">
        <w:trPr>
          <w:trHeight w:val="1885"/>
          <w:jc w:val="center"/>
        </w:trPr>
        <w:tc>
          <w:tcPr>
            <w:tcW w:w="4132" w:type="dxa"/>
          </w:tcPr>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Ve Zlíně dne:</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 xml:space="preserve">Za kupujícího:  </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w:t>
            </w:r>
          </w:p>
          <w:p w:rsidR="009137FC" w:rsidRPr="004A2C85" w:rsidRDefault="009137FC" w:rsidP="00BE0DCF">
            <w:pPr>
              <w:spacing w:after="0"/>
              <w:jc w:val="both"/>
              <w:rPr>
                <w:rFonts w:ascii="Arial" w:hAnsi="Arial" w:cs="Arial"/>
              </w:rPr>
            </w:pPr>
            <w:r w:rsidRPr="004A2C85">
              <w:rPr>
                <w:rFonts w:ascii="Arial" w:hAnsi="Arial" w:cs="Arial"/>
              </w:rPr>
              <w:t>RNDr. Alexander Černý</w:t>
            </w:r>
          </w:p>
          <w:p w:rsidR="009137FC" w:rsidRPr="004A2C85" w:rsidRDefault="009137FC" w:rsidP="00BE0DCF">
            <w:pPr>
              <w:spacing w:after="0"/>
              <w:jc w:val="both"/>
              <w:rPr>
                <w:rFonts w:ascii="Arial" w:hAnsi="Arial" w:cs="Arial"/>
              </w:rPr>
            </w:pPr>
            <w:r w:rsidRPr="004A2C85">
              <w:rPr>
                <w:rFonts w:ascii="Arial" w:hAnsi="Arial" w:cs="Arial"/>
              </w:rPr>
              <w:t>Kvestor UTB ve Zlíně</w:t>
            </w:r>
          </w:p>
        </w:tc>
        <w:tc>
          <w:tcPr>
            <w:tcW w:w="4651" w:type="dxa"/>
          </w:tcPr>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roofErr w:type="gramStart"/>
            <w:r w:rsidRPr="004A2C85">
              <w:rPr>
                <w:rFonts w:ascii="Arial" w:hAnsi="Arial" w:cs="Arial"/>
              </w:rPr>
              <w:t>Ve</w:t>
            </w:r>
            <w:proofErr w:type="gramEnd"/>
            <w:r w:rsidRPr="004A2C85">
              <w:rPr>
                <w:rFonts w:ascii="Arial" w:hAnsi="Arial" w:cs="Arial"/>
              </w:rPr>
              <w:t xml:space="preserve"> (doplní uchazeč)</w:t>
            </w:r>
            <w:r w:rsidR="00394A77">
              <w:rPr>
                <w:rFonts w:ascii="Arial" w:hAnsi="Arial" w:cs="Arial"/>
              </w:rPr>
              <w:t xml:space="preserve"> </w:t>
            </w:r>
            <w:r w:rsidRPr="004A2C85">
              <w:rPr>
                <w:rFonts w:ascii="Arial" w:hAnsi="Arial" w:cs="Arial"/>
              </w:rPr>
              <w:t>dne:</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Za prodávajícího:</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w:t>
            </w:r>
          </w:p>
          <w:p w:rsidR="009137FC" w:rsidRPr="00CC5FA5" w:rsidRDefault="009137FC" w:rsidP="00BE0DCF">
            <w:pPr>
              <w:spacing w:after="0"/>
              <w:jc w:val="both"/>
              <w:rPr>
                <w:rFonts w:ascii="Arial" w:hAnsi="Arial" w:cs="Arial"/>
              </w:rPr>
            </w:pPr>
            <w:r w:rsidRPr="004A2C85">
              <w:rPr>
                <w:rFonts w:ascii="Arial" w:hAnsi="Arial" w:cs="Arial"/>
              </w:rPr>
              <w:t>(doplní uchazeč)</w:t>
            </w:r>
          </w:p>
        </w:tc>
      </w:tr>
    </w:tbl>
    <w:p w:rsidR="009137FC" w:rsidRPr="00CC5FA5" w:rsidRDefault="009137FC" w:rsidP="009137FC">
      <w:pPr>
        <w:jc w:val="both"/>
        <w:rPr>
          <w:rFonts w:ascii="Arial" w:hAnsi="Arial" w:cs="Arial"/>
        </w:rPr>
      </w:pPr>
    </w:p>
    <w:p w:rsidR="009137FC" w:rsidRPr="00CC5FA5" w:rsidRDefault="009137FC" w:rsidP="009137FC">
      <w:pPr>
        <w:jc w:val="both"/>
        <w:rPr>
          <w:rFonts w:ascii="Arial" w:hAnsi="Arial" w:cs="Arial"/>
        </w:rPr>
      </w:pPr>
    </w:p>
    <w:p w:rsidR="00CB5F46" w:rsidRDefault="00CB5F46"/>
    <w:sectPr w:rsidR="00CB5F46" w:rsidSect="001B0B1E">
      <w:headerReference w:type="default" r:id="rId7"/>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6F7" w:rsidRDefault="008F46F7" w:rsidP="0072419F">
      <w:pPr>
        <w:spacing w:after="0"/>
      </w:pPr>
      <w:r>
        <w:separator/>
      </w:r>
    </w:p>
  </w:endnote>
  <w:endnote w:type="continuationSeparator" w:id="0">
    <w:p w:rsidR="008F46F7" w:rsidRDefault="008F46F7" w:rsidP="007241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10002FF" w:usb1="4000ACFF" w:usb2="00000009"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Consolas">
    <w:panose1 w:val="020B0609020204030204"/>
    <w:charset w:val="EE"/>
    <w:family w:val="modern"/>
    <w:pitch w:val="fixed"/>
    <w:sig w:usb0="E10002FF" w:usb1="4000FCFF" w:usb2="00000009" w:usb3="00000000" w:csb0="0000019F"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6F7" w:rsidRDefault="008F46F7" w:rsidP="0072419F">
      <w:pPr>
        <w:spacing w:after="0"/>
      </w:pPr>
      <w:r>
        <w:separator/>
      </w:r>
    </w:p>
  </w:footnote>
  <w:footnote w:type="continuationSeparator" w:id="0">
    <w:p w:rsidR="008F46F7" w:rsidRDefault="008F46F7" w:rsidP="007241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14A" w:rsidRPr="0047648A" w:rsidRDefault="00EF6146" w:rsidP="0047648A">
    <w:pPr>
      <w:pStyle w:val="Zhlav"/>
      <w:ind w:firstLine="709"/>
      <w:rPr>
        <w:rFonts w:ascii="Times New Roman" w:hAnsi="Times New Roman" w:cs="Times New Roman"/>
        <w:sz w:val="24"/>
        <w:szCs w:val="24"/>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2.75pt;margin-top:-22.55pt;width:467.65pt;height:107.2pt;z-index:251660288;mso-wrap-distance-left:0;mso-wrap-distance-right:0" filled="t">
          <v:fill color2="black"/>
          <v:imagedata r:id="rId1" o:title=""/>
          <w10:wrap type="square" side="largest"/>
        </v:shape>
      </w:pict>
    </w:r>
    <w:r w:rsidR="009137FC">
      <w:rPr>
        <w:rFonts w:ascii="Times New Roman" w:hAnsi="Times New Roman" w:cs="Times New Roman"/>
        <w:sz w:val="24"/>
        <w:szCs w:val="24"/>
      </w:rPr>
      <w:t xml:space="preserve"> </w:t>
    </w:r>
    <w:r w:rsidR="009137FC" w:rsidRPr="0047648A">
      <w:rPr>
        <w:rFonts w:ascii="Times New Roman" w:hAnsi="Times New Roman" w:cs="Times New Roman"/>
        <w:sz w:val="24"/>
        <w:szCs w:val="24"/>
        <w:highlight w:val="yellow"/>
      </w:rPr>
      <w:t xml:space="preserve">- dle potřeby </w:t>
    </w:r>
    <w:proofErr w:type="spellStart"/>
    <w:r w:rsidR="009137FC" w:rsidRPr="0047648A">
      <w:rPr>
        <w:rFonts w:ascii="Times New Roman" w:hAnsi="Times New Roman" w:cs="Times New Roman"/>
        <w:sz w:val="24"/>
        <w:szCs w:val="24"/>
        <w:highlight w:val="yellow"/>
      </w:rPr>
      <w:t>logolink</w:t>
    </w:r>
    <w:proofErr w:type="spellEnd"/>
    <w:r w:rsidR="009137FC" w:rsidRPr="0047648A">
      <w:rPr>
        <w:rFonts w:ascii="Times New Roman" w:hAnsi="Times New Roman" w:cs="Times New Roman"/>
        <w:sz w:val="24"/>
        <w:szCs w:val="24"/>
        <w:highlight w:val="yellow"/>
      </w:rPr>
      <w:t xml:space="preserve"> projektu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o:shapelayout v:ext="edit">
      <o:idmap v:ext="edit" data="1"/>
    </o:shapelayout>
  </w:hdrShapeDefaults>
  <w:footnotePr>
    <w:footnote w:id="-1"/>
    <w:footnote w:id="0"/>
  </w:footnotePr>
  <w:endnotePr>
    <w:endnote w:id="-1"/>
    <w:endnote w:id="0"/>
  </w:endnotePr>
  <w:compat/>
  <w:rsids>
    <w:rsidRoot w:val="009137FC"/>
    <w:rsid w:val="00021365"/>
    <w:rsid w:val="000220D6"/>
    <w:rsid w:val="000B6E64"/>
    <w:rsid w:val="000C521D"/>
    <w:rsid w:val="00115FDC"/>
    <w:rsid w:val="001713F9"/>
    <w:rsid w:val="00171619"/>
    <w:rsid w:val="0017178D"/>
    <w:rsid w:val="00191872"/>
    <w:rsid w:val="001921CA"/>
    <w:rsid w:val="0019503A"/>
    <w:rsid w:val="001A54D0"/>
    <w:rsid w:val="001B44AE"/>
    <w:rsid w:val="001C5272"/>
    <w:rsid w:val="001E73C8"/>
    <w:rsid w:val="00283BFF"/>
    <w:rsid w:val="00394A77"/>
    <w:rsid w:val="003F0AEE"/>
    <w:rsid w:val="003F11E5"/>
    <w:rsid w:val="003F69A1"/>
    <w:rsid w:val="004320EE"/>
    <w:rsid w:val="00433CAC"/>
    <w:rsid w:val="00493047"/>
    <w:rsid w:val="004F0A21"/>
    <w:rsid w:val="00516AEB"/>
    <w:rsid w:val="0052319E"/>
    <w:rsid w:val="00577783"/>
    <w:rsid w:val="006418AE"/>
    <w:rsid w:val="006559B7"/>
    <w:rsid w:val="00663502"/>
    <w:rsid w:val="006D41ED"/>
    <w:rsid w:val="0072419F"/>
    <w:rsid w:val="007359C6"/>
    <w:rsid w:val="0075003B"/>
    <w:rsid w:val="007A29EE"/>
    <w:rsid w:val="007A72DE"/>
    <w:rsid w:val="007B5009"/>
    <w:rsid w:val="007D3B41"/>
    <w:rsid w:val="007D4B71"/>
    <w:rsid w:val="008A72E2"/>
    <w:rsid w:val="008C25D9"/>
    <w:rsid w:val="008F3FBF"/>
    <w:rsid w:val="008F46F7"/>
    <w:rsid w:val="009137FC"/>
    <w:rsid w:val="0092566E"/>
    <w:rsid w:val="0092649E"/>
    <w:rsid w:val="00975017"/>
    <w:rsid w:val="009C1BB8"/>
    <w:rsid w:val="00A57401"/>
    <w:rsid w:val="00A75F41"/>
    <w:rsid w:val="00AD4613"/>
    <w:rsid w:val="00AF2440"/>
    <w:rsid w:val="00B91886"/>
    <w:rsid w:val="00BA036C"/>
    <w:rsid w:val="00BA380C"/>
    <w:rsid w:val="00C00EC0"/>
    <w:rsid w:val="00C90C45"/>
    <w:rsid w:val="00CB5F46"/>
    <w:rsid w:val="00CE6478"/>
    <w:rsid w:val="00CE7FC3"/>
    <w:rsid w:val="00D177E2"/>
    <w:rsid w:val="00D925BB"/>
    <w:rsid w:val="00DE538B"/>
    <w:rsid w:val="00E02F90"/>
    <w:rsid w:val="00E232D4"/>
    <w:rsid w:val="00E27090"/>
    <w:rsid w:val="00E50119"/>
    <w:rsid w:val="00E51CCB"/>
    <w:rsid w:val="00EA477B"/>
    <w:rsid w:val="00ED16B0"/>
    <w:rsid w:val="00EE417C"/>
    <w:rsid w:val="00EE5424"/>
    <w:rsid w:val="00EF1EDB"/>
    <w:rsid w:val="00EF57D1"/>
    <w:rsid w:val="00EF6146"/>
    <w:rsid w:val="00F63197"/>
    <w:rsid w:val="00F72787"/>
    <w:rsid w:val="00F8232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37FC"/>
    <w:pPr>
      <w:autoSpaceDE w:val="0"/>
      <w:autoSpaceDN w:val="0"/>
      <w:spacing w:after="120" w:line="240" w:lineRule="auto"/>
    </w:pPr>
    <w:rPr>
      <w:rFonts w:ascii=".PalatinoTTEE" w:eastAsia="Times New Roman" w:hAnsi=".PalatinoTTEE" w:cs=".PalatinoTTEE"/>
      <w:kern w:val="28"/>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9137FC"/>
    <w:pPr>
      <w:spacing w:after="0"/>
      <w:ind w:left="851"/>
    </w:pPr>
  </w:style>
  <w:style w:type="paragraph" w:styleId="Zhlav">
    <w:name w:val="header"/>
    <w:basedOn w:val="Normln"/>
    <w:link w:val="ZhlavChar"/>
    <w:uiPriority w:val="99"/>
    <w:rsid w:val="009137FC"/>
    <w:pPr>
      <w:tabs>
        <w:tab w:val="center" w:pos="4536"/>
        <w:tab w:val="right" w:pos="9072"/>
      </w:tabs>
    </w:pPr>
  </w:style>
  <w:style w:type="character" w:customStyle="1" w:styleId="ZhlavChar">
    <w:name w:val="Záhlaví Char"/>
    <w:basedOn w:val="Standardnpsmoodstavce"/>
    <w:link w:val="Zhlav"/>
    <w:uiPriority w:val="99"/>
    <w:rsid w:val="009137FC"/>
    <w:rPr>
      <w:rFonts w:ascii=".PalatinoTTEE" w:eastAsia="Times New Roman" w:hAnsi=".PalatinoTTEE" w:cs=".PalatinoTTEE"/>
      <w:kern w:val="28"/>
      <w:sz w:val="20"/>
      <w:szCs w:val="20"/>
      <w:lang w:eastAsia="cs-CZ"/>
    </w:rPr>
  </w:style>
  <w:style w:type="paragraph" w:customStyle="1" w:styleId="Tuntextnasted">
    <w:name w:val="Tučný text na střed"/>
    <w:basedOn w:val="Normln"/>
    <w:rsid w:val="00577783"/>
    <w:pPr>
      <w:widowControl w:val="0"/>
      <w:autoSpaceDE/>
      <w:autoSpaceDN/>
      <w:spacing w:before="120"/>
      <w:jc w:val="center"/>
    </w:pPr>
    <w:rPr>
      <w:rFonts w:ascii="Times New Roman" w:hAnsi="Times New Roman" w:cs="Times New Roman"/>
      <w:b/>
      <w:kern w:val="0"/>
      <w:sz w:val="24"/>
      <w:szCs w:val="24"/>
    </w:rPr>
  </w:style>
  <w:style w:type="paragraph" w:styleId="Prosttext">
    <w:name w:val="Plain Text"/>
    <w:basedOn w:val="Normln"/>
    <w:link w:val="ProsttextChar"/>
    <w:uiPriority w:val="99"/>
    <w:semiHidden/>
    <w:unhideWhenUsed/>
    <w:rsid w:val="00577783"/>
    <w:pPr>
      <w:autoSpaceDE/>
      <w:autoSpaceDN/>
      <w:spacing w:after="0"/>
    </w:pPr>
    <w:rPr>
      <w:rFonts w:ascii="Consolas" w:eastAsia="Calibri" w:hAnsi="Consolas" w:cs="Times New Roman"/>
      <w:kern w:val="0"/>
      <w:sz w:val="21"/>
      <w:szCs w:val="21"/>
      <w:lang w:eastAsia="en-US"/>
    </w:rPr>
  </w:style>
  <w:style w:type="character" w:customStyle="1" w:styleId="ProsttextChar">
    <w:name w:val="Prostý text Char"/>
    <w:basedOn w:val="Standardnpsmoodstavce"/>
    <w:link w:val="Prosttext"/>
    <w:uiPriority w:val="99"/>
    <w:semiHidden/>
    <w:rsid w:val="00577783"/>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1343</Words>
  <Characters>7924</Characters>
  <Application>Microsoft Office Word</Application>
  <DocSecurity>0</DocSecurity>
  <Lines>66</Lines>
  <Paragraphs>18</Paragraphs>
  <ScaleCrop>false</ScaleCrop>
  <Company>Univerzita Tomáše Bati ve Zlíně</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sohaj</dc:creator>
  <cp:lastModifiedBy>sohaj</cp:lastModifiedBy>
  <cp:revision>9</cp:revision>
  <dcterms:created xsi:type="dcterms:W3CDTF">2012-04-23T13:06:00Z</dcterms:created>
  <dcterms:modified xsi:type="dcterms:W3CDTF">2012-06-26T06:31:00Z</dcterms:modified>
</cp:coreProperties>
</file>